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9C8" w:rsidRPr="00AC19C8" w:rsidRDefault="00BC32A7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„SVAZEK OBCÍ 1866“</w:t>
      </w:r>
    </w:p>
    <w:p w:rsidR="0057336E" w:rsidRPr="00AC19C8" w:rsidRDefault="00AC19C8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Oznámení o povinně zveřejňovaných dokumentech</w:t>
      </w:r>
    </w:p>
    <w:p w:rsidR="0057336E" w:rsidRPr="00907751" w:rsidRDefault="00B40F8F" w:rsidP="007F3F9B">
      <w:pPr>
        <w:spacing w:after="0"/>
        <w:jc w:val="both"/>
        <w:rPr>
          <w:rFonts w:ascii="Arial" w:hAnsi="Arial" w:cs="Arial"/>
        </w:rPr>
      </w:pPr>
      <w:r w:rsidRPr="00907751">
        <w:rPr>
          <w:rFonts w:ascii="Arial" w:hAnsi="Arial" w:cs="Arial"/>
        </w:rPr>
        <w:t xml:space="preserve">V souladu s příslušnými ustanoveními zákona č. 250/2000 Sb., o rozpočtových pravidlech územních rozpočtů, v platném znění, jsou dokumenty v elektronické podobě zveřejněny na </w:t>
      </w:r>
      <w:r w:rsidR="00AC19C8" w:rsidRPr="00907751">
        <w:rPr>
          <w:rFonts w:ascii="Arial" w:hAnsi="Arial" w:cs="Arial"/>
        </w:rPr>
        <w:t xml:space="preserve">internetových stránkách </w:t>
      </w:r>
      <w:hyperlink r:id="rId4" w:history="1">
        <w:r w:rsidR="00BC32A7" w:rsidRPr="00907751">
          <w:rPr>
            <w:rStyle w:val="Hypertextovodkaz"/>
            <w:rFonts w:ascii="Arial" w:hAnsi="Arial" w:cs="Arial"/>
          </w:rPr>
          <w:t>www.svazekobci1866.cz/</w:t>
        </w:r>
      </w:hyperlink>
      <w:r w:rsidR="009C38DB" w:rsidRPr="00907751">
        <w:rPr>
          <w:rFonts w:ascii="Arial" w:hAnsi="Arial" w:cs="Arial"/>
        </w:rPr>
        <w:t xml:space="preserve"> v oddíle </w:t>
      </w:r>
      <w:r w:rsidR="00BC32A7" w:rsidRPr="00907751">
        <w:rPr>
          <w:rFonts w:ascii="Arial" w:hAnsi="Arial" w:cs="Arial"/>
        </w:rPr>
        <w:t>mikroregion, úřední deska</w:t>
      </w:r>
      <w:r w:rsidRPr="00907751">
        <w:rPr>
          <w:rFonts w:ascii="Arial" w:hAnsi="Arial" w:cs="Arial"/>
        </w:rPr>
        <w:t>.</w:t>
      </w:r>
    </w:p>
    <w:p w:rsidR="0057336E" w:rsidRPr="00907751" w:rsidRDefault="0057336E">
      <w:pPr>
        <w:spacing w:after="0"/>
        <w:rPr>
          <w:rFonts w:ascii="Arial" w:hAnsi="Arial" w:cs="Arial"/>
        </w:rPr>
      </w:pPr>
    </w:p>
    <w:p w:rsidR="0057336E" w:rsidRPr="00907751" w:rsidRDefault="00B40F8F" w:rsidP="007F3F9B">
      <w:pPr>
        <w:spacing w:after="0"/>
        <w:jc w:val="both"/>
        <w:rPr>
          <w:rFonts w:ascii="Arial" w:hAnsi="Arial" w:cs="Arial"/>
        </w:rPr>
      </w:pPr>
      <w:r w:rsidRPr="00907751">
        <w:rPr>
          <w:rFonts w:ascii="Arial" w:hAnsi="Arial" w:cs="Arial"/>
        </w:rPr>
        <w:t xml:space="preserve">Do listinné podoby všech dokumentů je možné nahlédnout </w:t>
      </w:r>
      <w:r w:rsidR="00BC32A7" w:rsidRPr="00907751">
        <w:rPr>
          <w:rFonts w:ascii="Arial" w:hAnsi="Arial" w:cs="Arial"/>
        </w:rPr>
        <w:t xml:space="preserve">v kanceláři svazku </w:t>
      </w:r>
      <w:r w:rsidRPr="00907751">
        <w:rPr>
          <w:rFonts w:ascii="Arial" w:hAnsi="Arial" w:cs="Arial"/>
        </w:rPr>
        <w:t xml:space="preserve">na adrese: </w:t>
      </w:r>
      <w:r w:rsidR="00BC32A7" w:rsidRPr="00907751">
        <w:rPr>
          <w:rFonts w:ascii="Arial" w:hAnsi="Arial" w:cs="Arial"/>
        </w:rPr>
        <w:t>549 08 Provodov</w:t>
      </w:r>
      <w:r w:rsidR="008918B7" w:rsidRPr="00907751">
        <w:rPr>
          <w:rFonts w:ascii="Arial" w:hAnsi="Arial" w:cs="Arial"/>
        </w:rPr>
        <w:t>-Š</w:t>
      </w:r>
      <w:r w:rsidR="00BC32A7" w:rsidRPr="00907751">
        <w:rPr>
          <w:rFonts w:ascii="Arial" w:hAnsi="Arial" w:cs="Arial"/>
        </w:rPr>
        <w:t>onov, Šonov 134</w:t>
      </w:r>
      <w:r w:rsidRPr="00907751">
        <w:rPr>
          <w:rFonts w:ascii="Arial" w:hAnsi="Arial" w:cs="Arial"/>
        </w:rPr>
        <w:t>.</w:t>
      </w:r>
    </w:p>
    <w:p w:rsidR="0057336E" w:rsidRPr="00DD4397" w:rsidRDefault="0057336E">
      <w:pPr>
        <w:spacing w:after="0"/>
        <w:rPr>
          <w:rFonts w:ascii="Arial" w:hAnsi="Arial" w:cs="Arial"/>
          <w:sz w:val="16"/>
          <w:szCs w:val="16"/>
        </w:rPr>
      </w:pPr>
    </w:p>
    <w:p w:rsidR="00A8407C" w:rsidRPr="00AC19C8" w:rsidRDefault="00A8407C" w:rsidP="00A8407C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AC19C8">
        <w:rPr>
          <w:rFonts w:ascii="Arial" w:hAnsi="Arial" w:cs="Arial"/>
          <w:b/>
          <w:sz w:val="28"/>
          <w:szCs w:val="28"/>
          <w:u w:val="single"/>
        </w:rPr>
        <w:t>Schválený závěrečný účet za rok 201</w:t>
      </w:r>
      <w:r w:rsidR="00B85271">
        <w:rPr>
          <w:rFonts w:ascii="Arial" w:hAnsi="Arial" w:cs="Arial"/>
          <w:b/>
          <w:sz w:val="28"/>
          <w:szCs w:val="28"/>
          <w:u w:val="single"/>
        </w:rPr>
        <w:t>8</w:t>
      </w:r>
    </w:p>
    <w:p w:rsidR="00D26F9A" w:rsidRDefault="00D26F9A" w:rsidP="00A840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Schváleno: </w:t>
      </w:r>
      <w:r w:rsidR="008B0BA0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="008B0BA0">
        <w:rPr>
          <w:rFonts w:ascii="Arial" w:hAnsi="Arial" w:cs="Arial"/>
          <w:sz w:val="24"/>
          <w:szCs w:val="24"/>
        </w:rPr>
        <w:t>0</w:t>
      </w:r>
      <w:r w:rsidR="00BC32A7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</w:t>
      </w:r>
      <w:r w:rsidR="008B0BA0">
        <w:rPr>
          <w:rFonts w:ascii="Arial" w:hAnsi="Arial" w:cs="Arial"/>
          <w:sz w:val="24"/>
          <w:szCs w:val="24"/>
        </w:rPr>
        <w:t>9</w:t>
      </w:r>
    </w:p>
    <w:p w:rsidR="00A8407C" w:rsidRDefault="00A8407C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AC19C8">
        <w:rPr>
          <w:rFonts w:ascii="Arial" w:hAnsi="Arial" w:cs="Arial"/>
          <w:sz w:val="24"/>
          <w:szCs w:val="24"/>
        </w:rPr>
        <w:t xml:space="preserve">Zveřejněno: </w:t>
      </w:r>
      <w:r w:rsidR="008B0BA0">
        <w:rPr>
          <w:rFonts w:ascii="Arial" w:hAnsi="Arial" w:cs="Arial"/>
          <w:sz w:val="24"/>
          <w:szCs w:val="24"/>
        </w:rPr>
        <w:t>17</w:t>
      </w:r>
      <w:r w:rsidR="00DD4397">
        <w:rPr>
          <w:rFonts w:ascii="Arial" w:hAnsi="Arial" w:cs="Arial"/>
          <w:sz w:val="24"/>
          <w:szCs w:val="24"/>
        </w:rPr>
        <w:t xml:space="preserve">. </w:t>
      </w:r>
      <w:r w:rsidR="008B0BA0">
        <w:rPr>
          <w:rFonts w:ascii="Arial" w:hAnsi="Arial" w:cs="Arial"/>
          <w:sz w:val="24"/>
          <w:szCs w:val="24"/>
        </w:rPr>
        <w:t>0</w:t>
      </w:r>
      <w:r w:rsidR="00DD4397">
        <w:rPr>
          <w:rFonts w:ascii="Arial" w:hAnsi="Arial" w:cs="Arial"/>
          <w:sz w:val="24"/>
          <w:szCs w:val="24"/>
        </w:rPr>
        <w:t>6. 201</w:t>
      </w:r>
      <w:r w:rsidR="008B0BA0">
        <w:rPr>
          <w:rFonts w:ascii="Arial" w:hAnsi="Arial" w:cs="Arial"/>
          <w:sz w:val="24"/>
          <w:szCs w:val="24"/>
        </w:rPr>
        <w:t>9</w:t>
      </w:r>
    </w:p>
    <w:p w:rsidR="0057336E" w:rsidRPr="00AC19C8" w:rsidRDefault="00B40F8F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AC19C8">
        <w:rPr>
          <w:rFonts w:ascii="Arial" w:hAnsi="Arial" w:cs="Arial"/>
          <w:b/>
          <w:sz w:val="28"/>
          <w:szCs w:val="28"/>
          <w:u w:val="single"/>
        </w:rPr>
        <w:t>Schválený rozpočet na rok 201</w:t>
      </w:r>
      <w:r w:rsidR="00FD4934">
        <w:rPr>
          <w:rFonts w:ascii="Arial" w:hAnsi="Arial" w:cs="Arial"/>
          <w:b/>
          <w:sz w:val="28"/>
          <w:szCs w:val="28"/>
          <w:u w:val="single"/>
        </w:rPr>
        <w:t>9</w:t>
      </w:r>
    </w:p>
    <w:p w:rsidR="00D26F9A" w:rsidRDefault="00D26F9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Schváleno: </w:t>
      </w:r>
      <w:r w:rsidR="00FD4934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.12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="00FD4934">
        <w:rPr>
          <w:rFonts w:ascii="Arial" w:hAnsi="Arial" w:cs="Arial"/>
          <w:sz w:val="24"/>
          <w:szCs w:val="24"/>
        </w:rPr>
        <w:t>.2018</w:t>
      </w:r>
    </w:p>
    <w:p w:rsidR="0057336E" w:rsidRPr="00AC19C8" w:rsidRDefault="00B40F8F">
      <w:pPr>
        <w:spacing w:after="0"/>
        <w:rPr>
          <w:rFonts w:ascii="Arial" w:hAnsi="Arial" w:cs="Arial"/>
          <w:sz w:val="24"/>
          <w:szCs w:val="24"/>
        </w:rPr>
      </w:pPr>
      <w:r w:rsidRPr="00AC19C8">
        <w:rPr>
          <w:rFonts w:ascii="Arial" w:hAnsi="Arial" w:cs="Arial"/>
          <w:sz w:val="24"/>
          <w:szCs w:val="24"/>
        </w:rPr>
        <w:t>Zveřejněno:</w:t>
      </w:r>
      <w:r w:rsidR="00FD4934">
        <w:rPr>
          <w:rFonts w:ascii="Arial" w:hAnsi="Arial" w:cs="Arial"/>
          <w:sz w:val="24"/>
          <w:szCs w:val="24"/>
        </w:rPr>
        <w:t xml:space="preserve"> 21</w:t>
      </w:r>
      <w:r w:rsidR="00BC32A7">
        <w:rPr>
          <w:rFonts w:ascii="Arial" w:hAnsi="Arial" w:cs="Arial"/>
          <w:sz w:val="24"/>
          <w:szCs w:val="24"/>
        </w:rPr>
        <w:t>.</w:t>
      </w:r>
      <w:r w:rsidR="00A8407C">
        <w:rPr>
          <w:rFonts w:ascii="Arial" w:hAnsi="Arial" w:cs="Arial"/>
          <w:sz w:val="24"/>
          <w:szCs w:val="24"/>
        </w:rPr>
        <w:t>12</w:t>
      </w:r>
      <w:r w:rsidRPr="00AC19C8"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Pr="00AC19C8">
        <w:rPr>
          <w:rFonts w:ascii="Arial" w:hAnsi="Arial" w:cs="Arial"/>
          <w:sz w:val="24"/>
          <w:szCs w:val="24"/>
        </w:rPr>
        <w:t>201</w:t>
      </w:r>
      <w:r w:rsidR="00FD4934">
        <w:rPr>
          <w:rFonts w:ascii="Arial" w:hAnsi="Arial" w:cs="Arial"/>
          <w:sz w:val="24"/>
          <w:szCs w:val="24"/>
        </w:rPr>
        <w:t>8</w:t>
      </w:r>
    </w:p>
    <w:p w:rsidR="0057336E" w:rsidRDefault="00A8407C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Schválený středněd</w:t>
      </w:r>
      <w:r w:rsidR="00FD4934">
        <w:rPr>
          <w:rFonts w:ascii="Arial" w:hAnsi="Arial" w:cs="Arial"/>
          <w:b/>
          <w:sz w:val="28"/>
          <w:szCs w:val="28"/>
          <w:u w:val="single"/>
        </w:rPr>
        <w:t>obý výhled rozpočtu na roky 2020</w:t>
      </w: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D26F9A">
        <w:rPr>
          <w:rFonts w:ascii="Arial" w:hAnsi="Arial" w:cs="Arial"/>
          <w:b/>
          <w:sz w:val="28"/>
          <w:szCs w:val="28"/>
          <w:u w:val="single"/>
        </w:rPr>
        <w:t>–</w:t>
      </w: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DD4397">
        <w:rPr>
          <w:rFonts w:ascii="Arial" w:hAnsi="Arial" w:cs="Arial"/>
          <w:b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>20</w:t>
      </w:r>
      <w:r w:rsidR="007F3F9B">
        <w:rPr>
          <w:rFonts w:ascii="Arial" w:hAnsi="Arial" w:cs="Arial"/>
          <w:b/>
          <w:sz w:val="28"/>
          <w:szCs w:val="28"/>
          <w:u w:val="single"/>
        </w:rPr>
        <w:t>2</w:t>
      </w:r>
      <w:r w:rsidR="00B85271">
        <w:rPr>
          <w:rFonts w:ascii="Arial" w:hAnsi="Arial" w:cs="Arial"/>
          <w:b/>
          <w:sz w:val="28"/>
          <w:szCs w:val="28"/>
          <w:u w:val="single"/>
        </w:rPr>
        <w:t>2</w:t>
      </w:r>
    </w:p>
    <w:p w:rsidR="00D26F9A" w:rsidRDefault="00D26F9A" w:rsidP="00D26F9A">
      <w:pPr>
        <w:spacing w:after="0"/>
        <w:rPr>
          <w:rFonts w:ascii="Arial" w:hAnsi="Arial" w:cs="Arial"/>
          <w:sz w:val="24"/>
          <w:szCs w:val="24"/>
        </w:rPr>
      </w:pPr>
      <w:r w:rsidRPr="00D26F9A">
        <w:rPr>
          <w:rFonts w:ascii="Arial" w:hAnsi="Arial" w:cs="Arial"/>
          <w:sz w:val="24"/>
          <w:szCs w:val="24"/>
        </w:rPr>
        <w:t>Schváleno:</w:t>
      </w:r>
      <w:r>
        <w:rPr>
          <w:rFonts w:ascii="Arial" w:hAnsi="Arial" w:cs="Arial"/>
          <w:sz w:val="24"/>
          <w:szCs w:val="24"/>
        </w:rPr>
        <w:t xml:space="preserve"> </w:t>
      </w:r>
      <w:r w:rsidR="00FD4934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.12.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="00FD4934">
        <w:rPr>
          <w:rFonts w:ascii="Arial" w:hAnsi="Arial" w:cs="Arial"/>
          <w:sz w:val="24"/>
          <w:szCs w:val="24"/>
        </w:rPr>
        <w:t>2018</w:t>
      </w:r>
    </w:p>
    <w:p w:rsidR="0057336E" w:rsidRDefault="00B40F8F">
      <w:pPr>
        <w:spacing w:after="0"/>
        <w:rPr>
          <w:rFonts w:ascii="Arial" w:hAnsi="Arial" w:cs="Arial"/>
          <w:sz w:val="24"/>
          <w:szCs w:val="24"/>
        </w:rPr>
      </w:pPr>
      <w:r w:rsidRPr="00AC19C8">
        <w:rPr>
          <w:rFonts w:ascii="Arial" w:hAnsi="Arial" w:cs="Arial"/>
          <w:sz w:val="24"/>
          <w:szCs w:val="24"/>
        </w:rPr>
        <w:t xml:space="preserve">Zveřejněno: </w:t>
      </w:r>
      <w:r w:rsidR="00BC2C67">
        <w:rPr>
          <w:rFonts w:ascii="Arial" w:hAnsi="Arial" w:cs="Arial"/>
          <w:sz w:val="24"/>
          <w:szCs w:val="24"/>
        </w:rPr>
        <w:t>2</w:t>
      </w:r>
      <w:r w:rsidR="008331E8">
        <w:rPr>
          <w:rFonts w:ascii="Arial" w:hAnsi="Arial" w:cs="Arial"/>
          <w:sz w:val="24"/>
          <w:szCs w:val="24"/>
        </w:rPr>
        <w:t>1</w:t>
      </w:r>
      <w:r w:rsidRPr="00AC19C8">
        <w:rPr>
          <w:rFonts w:ascii="Arial" w:hAnsi="Arial" w:cs="Arial"/>
          <w:sz w:val="24"/>
          <w:szCs w:val="24"/>
        </w:rPr>
        <w:t>.</w:t>
      </w:r>
      <w:r w:rsidR="00A8407C">
        <w:rPr>
          <w:rFonts w:ascii="Arial" w:hAnsi="Arial" w:cs="Arial"/>
          <w:sz w:val="24"/>
          <w:szCs w:val="24"/>
        </w:rPr>
        <w:t>12</w:t>
      </w:r>
      <w:r w:rsidRPr="00AC19C8"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Pr="00AC19C8">
        <w:rPr>
          <w:rFonts w:ascii="Arial" w:hAnsi="Arial" w:cs="Arial"/>
          <w:sz w:val="24"/>
          <w:szCs w:val="24"/>
        </w:rPr>
        <w:t>201</w:t>
      </w:r>
      <w:r w:rsidR="00FD4934">
        <w:rPr>
          <w:rFonts w:ascii="Arial" w:hAnsi="Arial" w:cs="Arial"/>
          <w:sz w:val="24"/>
          <w:szCs w:val="24"/>
        </w:rPr>
        <w:t>8</w:t>
      </w:r>
    </w:p>
    <w:p w:rsidR="001600A0" w:rsidRPr="001600A0" w:rsidRDefault="001600A0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1600A0">
        <w:rPr>
          <w:rFonts w:ascii="Arial" w:hAnsi="Arial" w:cs="Arial"/>
          <w:b/>
          <w:sz w:val="28"/>
          <w:szCs w:val="28"/>
          <w:u w:val="single"/>
        </w:rPr>
        <w:t>Rozpočtové opatření č. 1/2019</w:t>
      </w:r>
    </w:p>
    <w:p w:rsidR="001600A0" w:rsidRPr="00A65A2A" w:rsidRDefault="001600A0" w:rsidP="001600A0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>Schváleno: 21.02. 2019</w:t>
      </w:r>
    </w:p>
    <w:p w:rsidR="001600A0" w:rsidRDefault="001600A0" w:rsidP="001600A0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>Zveřejněno: 2</w:t>
      </w:r>
      <w:r w:rsidR="00A65A2A" w:rsidRPr="00A65A2A">
        <w:rPr>
          <w:rFonts w:ascii="Arial" w:hAnsi="Arial" w:cs="Arial"/>
          <w:sz w:val="24"/>
          <w:szCs w:val="24"/>
        </w:rPr>
        <w:t>2</w:t>
      </w:r>
      <w:r w:rsidRPr="00A65A2A">
        <w:rPr>
          <w:rFonts w:ascii="Arial" w:hAnsi="Arial" w:cs="Arial"/>
          <w:sz w:val="24"/>
          <w:szCs w:val="24"/>
        </w:rPr>
        <w:t>.</w:t>
      </w:r>
      <w:r w:rsidR="00A65A2A" w:rsidRPr="00A65A2A">
        <w:rPr>
          <w:rFonts w:ascii="Arial" w:hAnsi="Arial" w:cs="Arial"/>
          <w:sz w:val="24"/>
          <w:szCs w:val="24"/>
        </w:rPr>
        <w:t>02</w:t>
      </w:r>
      <w:r w:rsidRPr="00A65A2A">
        <w:rPr>
          <w:rFonts w:ascii="Arial" w:hAnsi="Arial" w:cs="Arial"/>
          <w:sz w:val="24"/>
          <w:szCs w:val="24"/>
        </w:rPr>
        <w:t>. 201</w:t>
      </w:r>
      <w:r w:rsidR="00A65A2A" w:rsidRPr="00A65A2A">
        <w:rPr>
          <w:rFonts w:ascii="Arial" w:hAnsi="Arial" w:cs="Arial"/>
          <w:sz w:val="24"/>
          <w:szCs w:val="24"/>
        </w:rPr>
        <w:t>9</w:t>
      </w:r>
    </w:p>
    <w:p w:rsidR="00E05CB9" w:rsidRPr="001600A0" w:rsidRDefault="00E05CB9" w:rsidP="00E05CB9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1600A0">
        <w:rPr>
          <w:rFonts w:ascii="Arial" w:hAnsi="Arial" w:cs="Arial"/>
          <w:b/>
          <w:sz w:val="28"/>
          <w:szCs w:val="28"/>
          <w:u w:val="single"/>
        </w:rPr>
        <w:t xml:space="preserve">Rozpočtové opatření č. </w:t>
      </w:r>
      <w:r>
        <w:rPr>
          <w:rFonts w:ascii="Arial" w:hAnsi="Arial" w:cs="Arial"/>
          <w:b/>
          <w:sz w:val="28"/>
          <w:szCs w:val="28"/>
          <w:u w:val="single"/>
        </w:rPr>
        <w:t>2</w:t>
      </w:r>
      <w:r w:rsidRPr="001600A0">
        <w:rPr>
          <w:rFonts w:ascii="Arial" w:hAnsi="Arial" w:cs="Arial"/>
          <w:b/>
          <w:sz w:val="28"/>
          <w:szCs w:val="28"/>
          <w:u w:val="single"/>
        </w:rPr>
        <w:t>/2019</w:t>
      </w:r>
    </w:p>
    <w:p w:rsidR="00E05CB9" w:rsidRPr="00A65A2A" w:rsidRDefault="00E05CB9" w:rsidP="00E05CB9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>Schváleno: 1</w:t>
      </w:r>
      <w:r>
        <w:rPr>
          <w:rFonts w:ascii="Arial" w:hAnsi="Arial" w:cs="Arial"/>
          <w:sz w:val="24"/>
          <w:szCs w:val="24"/>
        </w:rPr>
        <w:t>4</w:t>
      </w:r>
      <w:r w:rsidRPr="00A65A2A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3</w:t>
      </w:r>
      <w:r w:rsidRPr="00A65A2A">
        <w:rPr>
          <w:rFonts w:ascii="Arial" w:hAnsi="Arial" w:cs="Arial"/>
          <w:sz w:val="24"/>
          <w:szCs w:val="24"/>
        </w:rPr>
        <w:t>. 2019</w:t>
      </w:r>
    </w:p>
    <w:p w:rsidR="00E05CB9" w:rsidRDefault="00E05CB9" w:rsidP="00E05CB9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19</w:t>
      </w:r>
      <w:r w:rsidRPr="00A65A2A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3</w:t>
      </w:r>
      <w:r w:rsidRPr="00A65A2A">
        <w:rPr>
          <w:rFonts w:ascii="Arial" w:hAnsi="Arial" w:cs="Arial"/>
          <w:sz w:val="24"/>
          <w:szCs w:val="24"/>
        </w:rPr>
        <w:t>. 2019</w:t>
      </w:r>
    </w:p>
    <w:p w:rsidR="009708B7" w:rsidRPr="001600A0" w:rsidRDefault="009708B7" w:rsidP="009708B7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1600A0">
        <w:rPr>
          <w:rFonts w:ascii="Arial" w:hAnsi="Arial" w:cs="Arial"/>
          <w:b/>
          <w:sz w:val="28"/>
          <w:szCs w:val="28"/>
          <w:u w:val="single"/>
        </w:rPr>
        <w:t xml:space="preserve">Rozpočtové opatření č. </w:t>
      </w:r>
      <w:r>
        <w:rPr>
          <w:rFonts w:ascii="Arial" w:hAnsi="Arial" w:cs="Arial"/>
          <w:b/>
          <w:sz w:val="28"/>
          <w:szCs w:val="28"/>
          <w:u w:val="single"/>
        </w:rPr>
        <w:t>3</w:t>
      </w:r>
      <w:r w:rsidRPr="001600A0">
        <w:rPr>
          <w:rFonts w:ascii="Arial" w:hAnsi="Arial" w:cs="Arial"/>
          <w:b/>
          <w:sz w:val="28"/>
          <w:szCs w:val="28"/>
          <w:u w:val="single"/>
        </w:rPr>
        <w:t>/2019</w:t>
      </w:r>
    </w:p>
    <w:p w:rsidR="009708B7" w:rsidRPr="00A65A2A" w:rsidRDefault="009708B7" w:rsidP="009708B7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28</w:t>
      </w:r>
      <w:r w:rsidRPr="00A65A2A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5</w:t>
      </w:r>
      <w:r w:rsidRPr="00A65A2A">
        <w:rPr>
          <w:rFonts w:ascii="Arial" w:hAnsi="Arial" w:cs="Arial"/>
          <w:sz w:val="24"/>
          <w:szCs w:val="24"/>
        </w:rPr>
        <w:t>. 2019</w:t>
      </w:r>
    </w:p>
    <w:p w:rsidR="009708B7" w:rsidRDefault="009708B7" w:rsidP="009708B7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11</w:t>
      </w:r>
      <w:r w:rsidRPr="00A65A2A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6</w:t>
      </w:r>
      <w:r w:rsidRPr="00A65A2A">
        <w:rPr>
          <w:rFonts w:ascii="Arial" w:hAnsi="Arial" w:cs="Arial"/>
          <w:sz w:val="24"/>
          <w:szCs w:val="24"/>
        </w:rPr>
        <w:t>. 2019</w:t>
      </w:r>
    </w:p>
    <w:p w:rsidR="00EB4958" w:rsidRPr="001600A0" w:rsidRDefault="00EB4958" w:rsidP="00EB4958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1600A0">
        <w:rPr>
          <w:rFonts w:ascii="Arial" w:hAnsi="Arial" w:cs="Arial"/>
          <w:b/>
          <w:sz w:val="28"/>
          <w:szCs w:val="28"/>
          <w:u w:val="single"/>
        </w:rPr>
        <w:t xml:space="preserve">Rozpočtové opatření č. </w:t>
      </w:r>
      <w:r>
        <w:rPr>
          <w:rFonts w:ascii="Arial" w:hAnsi="Arial" w:cs="Arial"/>
          <w:b/>
          <w:sz w:val="28"/>
          <w:szCs w:val="28"/>
          <w:u w:val="single"/>
        </w:rPr>
        <w:t>4</w:t>
      </w:r>
      <w:r w:rsidRPr="001600A0">
        <w:rPr>
          <w:rFonts w:ascii="Arial" w:hAnsi="Arial" w:cs="Arial"/>
          <w:b/>
          <w:sz w:val="28"/>
          <w:szCs w:val="28"/>
          <w:u w:val="single"/>
        </w:rPr>
        <w:t>/2019</w:t>
      </w:r>
    </w:p>
    <w:p w:rsidR="00EB4958" w:rsidRPr="00A65A2A" w:rsidRDefault="00EB4958" w:rsidP="00EB4958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1</w:t>
      </w:r>
      <w:r w:rsidR="00376F63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. </w:t>
      </w:r>
      <w:r w:rsidR="00907751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6.</w:t>
      </w:r>
      <w:r w:rsidRPr="00A65A2A">
        <w:rPr>
          <w:rFonts w:ascii="Arial" w:hAnsi="Arial" w:cs="Arial"/>
          <w:sz w:val="24"/>
          <w:szCs w:val="24"/>
        </w:rPr>
        <w:t xml:space="preserve"> 2019</w:t>
      </w:r>
    </w:p>
    <w:p w:rsidR="00EB4958" w:rsidRDefault="00EB4958" w:rsidP="00EB4958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14</w:t>
      </w:r>
      <w:r w:rsidRPr="00A65A2A">
        <w:rPr>
          <w:rFonts w:ascii="Arial" w:hAnsi="Arial" w:cs="Arial"/>
          <w:sz w:val="24"/>
          <w:szCs w:val="24"/>
        </w:rPr>
        <w:t>.</w:t>
      </w:r>
      <w:r w:rsidR="00907751">
        <w:rPr>
          <w:rFonts w:ascii="Arial" w:hAnsi="Arial" w:cs="Arial"/>
          <w:sz w:val="24"/>
          <w:szCs w:val="24"/>
        </w:rPr>
        <w:t xml:space="preserve"> 0</w:t>
      </w:r>
      <w:r>
        <w:rPr>
          <w:rFonts w:ascii="Arial" w:hAnsi="Arial" w:cs="Arial"/>
          <w:sz w:val="24"/>
          <w:szCs w:val="24"/>
        </w:rPr>
        <w:t>6</w:t>
      </w:r>
      <w:r w:rsidRPr="00A65A2A">
        <w:rPr>
          <w:rFonts w:ascii="Arial" w:hAnsi="Arial" w:cs="Arial"/>
          <w:sz w:val="24"/>
          <w:szCs w:val="24"/>
        </w:rPr>
        <w:t>. 2019</w:t>
      </w:r>
    </w:p>
    <w:p w:rsidR="00E725C9" w:rsidRPr="001600A0" w:rsidRDefault="00E725C9" w:rsidP="00E725C9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1600A0">
        <w:rPr>
          <w:rFonts w:ascii="Arial" w:hAnsi="Arial" w:cs="Arial"/>
          <w:b/>
          <w:sz w:val="28"/>
          <w:szCs w:val="28"/>
          <w:u w:val="single"/>
        </w:rPr>
        <w:t>Rozpočtové opatření č.</w:t>
      </w:r>
      <w:r>
        <w:rPr>
          <w:rFonts w:ascii="Arial" w:hAnsi="Arial" w:cs="Arial"/>
          <w:b/>
          <w:sz w:val="28"/>
          <w:szCs w:val="28"/>
          <w:u w:val="single"/>
        </w:rPr>
        <w:t xml:space="preserve"> 5</w:t>
      </w:r>
      <w:r w:rsidRPr="001600A0">
        <w:rPr>
          <w:rFonts w:ascii="Arial" w:hAnsi="Arial" w:cs="Arial"/>
          <w:b/>
          <w:sz w:val="28"/>
          <w:szCs w:val="28"/>
          <w:u w:val="single"/>
        </w:rPr>
        <w:t>/2019</w:t>
      </w:r>
    </w:p>
    <w:p w:rsidR="00E725C9" w:rsidRPr="00A65A2A" w:rsidRDefault="00E725C9" w:rsidP="00E725C9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 xml:space="preserve">19. </w:t>
      </w:r>
      <w:r w:rsidR="00907751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7.</w:t>
      </w:r>
      <w:r w:rsidRPr="00A65A2A">
        <w:rPr>
          <w:rFonts w:ascii="Arial" w:hAnsi="Arial" w:cs="Arial"/>
          <w:sz w:val="24"/>
          <w:szCs w:val="24"/>
        </w:rPr>
        <w:t xml:space="preserve"> 2019</w:t>
      </w:r>
    </w:p>
    <w:p w:rsidR="00E725C9" w:rsidRDefault="00E725C9" w:rsidP="00E725C9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0</w:t>
      </w:r>
      <w:r w:rsidR="008B0BA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  <w:r w:rsidRPr="00A65A2A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8</w:t>
      </w:r>
      <w:r w:rsidRPr="00A65A2A">
        <w:rPr>
          <w:rFonts w:ascii="Arial" w:hAnsi="Arial" w:cs="Arial"/>
          <w:sz w:val="24"/>
          <w:szCs w:val="24"/>
        </w:rPr>
        <w:t>. 2019</w:t>
      </w:r>
    </w:p>
    <w:p w:rsidR="00907751" w:rsidRPr="001600A0" w:rsidRDefault="00907751" w:rsidP="00907751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1600A0">
        <w:rPr>
          <w:rFonts w:ascii="Arial" w:hAnsi="Arial" w:cs="Arial"/>
          <w:b/>
          <w:sz w:val="28"/>
          <w:szCs w:val="28"/>
          <w:u w:val="single"/>
        </w:rPr>
        <w:t>Rozpočtové opatření č.</w:t>
      </w: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>6</w:t>
      </w:r>
      <w:r w:rsidRPr="001600A0">
        <w:rPr>
          <w:rFonts w:ascii="Arial" w:hAnsi="Arial" w:cs="Arial"/>
          <w:b/>
          <w:sz w:val="28"/>
          <w:szCs w:val="28"/>
          <w:u w:val="single"/>
        </w:rPr>
        <w:t>/2019</w:t>
      </w:r>
    </w:p>
    <w:p w:rsidR="00907751" w:rsidRPr="00A65A2A" w:rsidRDefault="00907751" w:rsidP="00907751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19.</w:t>
      </w:r>
      <w:r>
        <w:rPr>
          <w:rFonts w:ascii="Arial" w:hAnsi="Arial" w:cs="Arial"/>
          <w:sz w:val="24"/>
          <w:szCs w:val="24"/>
        </w:rPr>
        <w:t xml:space="preserve"> 09</w:t>
      </w:r>
      <w:r>
        <w:rPr>
          <w:rFonts w:ascii="Arial" w:hAnsi="Arial" w:cs="Arial"/>
          <w:sz w:val="24"/>
          <w:szCs w:val="24"/>
        </w:rPr>
        <w:t>.</w:t>
      </w:r>
      <w:r w:rsidRPr="00A65A2A">
        <w:rPr>
          <w:rFonts w:ascii="Arial" w:hAnsi="Arial" w:cs="Arial"/>
          <w:sz w:val="24"/>
          <w:szCs w:val="24"/>
        </w:rPr>
        <w:t xml:space="preserve"> 2019</w:t>
      </w:r>
    </w:p>
    <w:p w:rsidR="00907751" w:rsidRDefault="00907751" w:rsidP="00907751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0.</w:t>
      </w:r>
      <w:r>
        <w:rPr>
          <w:rFonts w:ascii="Arial" w:hAnsi="Arial" w:cs="Arial"/>
          <w:sz w:val="24"/>
          <w:szCs w:val="24"/>
        </w:rPr>
        <w:t xml:space="preserve"> 09</w:t>
      </w:r>
      <w:r w:rsidRPr="00A65A2A">
        <w:rPr>
          <w:rFonts w:ascii="Arial" w:hAnsi="Arial" w:cs="Arial"/>
          <w:sz w:val="24"/>
          <w:szCs w:val="24"/>
        </w:rPr>
        <w:t>. 2019</w:t>
      </w:r>
    </w:p>
    <w:p w:rsidR="00E725C9" w:rsidRDefault="00E725C9" w:rsidP="00EB4958">
      <w:pPr>
        <w:spacing w:after="0"/>
        <w:rPr>
          <w:rFonts w:ascii="Arial" w:hAnsi="Arial" w:cs="Arial"/>
          <w:sz w:val="24"/>
          <w:szCs w:val="24"/>
        </w:rPr>
      </w:pPr>
    </w:p>
    <w:p w:rsidR="009708B7" w:rsidRDefault="009708B7" w:rsidP="00E05CB9">
      <w:pPr>
        <w:spacing w:after="0"/>
        <w:rPr>
          <w:rFonts w:ascii="Arial" w:hAnsi="Arial" w:cs="Arial"/>
          <w:sz w:val="24"/>
          <w:szCs w:val="24"/>
        </w:rPr>
      </w:pPr>
    </w:p>
    <w:p w:rsidR="00E05CB9" w:rsidRPr="00A65A2A" w:rsidRDefault="00E05CB9" w:rsidP="001600A0">
      <w:pPr>
        <w:spacing w:after="0"/>
        <w:rPr>
          <w:rFonts w:ascii="Arial" w:hAnsi="Arial" w:cs="Arial"/>
          <w:sz w:val="24"/>
          <w:szCs w:val="24"/>
        </w:rPr>
      </w:pPr>
    </w:p>
    <w:p w:rsidR="005549B7" w:rsidRPr="00A65A2A" w:rsidRDefault="005549B7" w:rsidP="00DD4397">
      <w:pPr>
        <w:spacing w:after="0"/>
        <w:rPr>
          <w:rFonts w:ascii="Arial" w:hAnsi="Arial" w:cs="Arial"/>
          <w:sz w:val="24"/>
          <w:szCs w:val="24"/>
        </w:rPr>
      </w:pPr>
    </w:p>
    <w:p w:rsidR="00A77A84" w:rsidRPr="00A65A2A" w:rsidRDefault="00A77A84">
      <w:pPr>
        <w:spacing w:after="0"/>
        <w:rPr>
          <w:rFonts w:ascii="Arial" w:hAnsi="Arial" w:cs="Arial"/>
          <w:sz w:val="24"/>
          <w:szCs w:val="24"/>
        </w:rPr>
      </w:pPr>
    </w:p>
    <w:p w:rsidR="00A77A84" w:rsidRPr="00A65A2A" w:rsidRDefault="00A77A84">
      <w:pPr>
        <w:spacing w:after="0"/>
        <w:rPr>
          <w:rFonts w:ascii="Arial" w:hAnsi="Arial" w:cs="Arial"/>
          <w:sz w:val="24"/>
          <w:szCs w:val="24"/>
        </w:rPr>
      </w:pPr>
    </w:p>
    <w:p w:rsidR="0057336E" w:rsidRPr="00A65A2A" w:rsidRDefault="00A8407C">
      <w:pPr>
        <w:spacing w:after="0"/>
        <w:jc w:val="both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Vyvěšeno na úřední desce od </w:t>
      </w:r>
      <w:r w:rsidR="00907751">
        <w:rPr>
          <w:rFonts w:ascii="Arial" w:hAnsi="Arial" w:cs="Arial"/>
          <w:sz w:val="24"/>
          <w:szCs w:val="24"/>
        </w:rPr>
        <w:t>2</w:t>
      </w:r>
      <w:r w:rsidR="00E725C9">
        <w:rPr>
          <w:rFonts w:ascii="Arial" w:hAnsi="Arial" w:cs="Arial"/>
          <w:sz w:val="24"/>
          <w:szCs w:val="24"/>
        </w:rPr>
        <w:t>0.</w:t>
      </w:r>
      <w:r w:rsidR="00EC0BF5" w:rsidRPr="00A65A2A">
        <w:rPr>
          <w:rFonts w:ascii="Arial" w:hAnsi="Arial" w:cs="Arial"/>
          <w:sz w:val="24"/>
          <w:szCs w:val="24"/>
        </w:rPr>
        <w:t xml:space="preserve"> </w:t>
      </w:r>
      <w:r w:rsidR="00A65A2A" w:rsidRPr="00A65A2A">
        <w:rPr>
          <w:rFonts w:ascii="Arial" w:hAnsi="Arial" w:cs="Arial"/>
          <w:sz w:val="24"/>
          <w:szCs w:val="24"/>
        </w:rPr>
        <w:t>0</w:t>
      </w:r>
      <w:r w:rsidR="00907751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="0095321A" w:rsidRPr="00A65A2A">
        <w:rPr>
          <w:rFonts w:ascii="Arial" w:hAnsi="Arial" w:cs="Arial"/>
          <w:sz w:val="24"/>
          <w:szCs w:val="24"/>
        </w:rPr>
        <w:t xml:space="preserve">. </w:t>
      </w:r>
      <w:r w:rsidR="00780098" w:rsidRPr="00A65A2A">
        <w:rPr>
          <w:rFonts w:ascii="Arial" w:hAnsi="Arial" w:cs="Arial"/>
          <w:sz w:val="24"/>
          <w:szCs w:val="24"/>
        </w:rPr>
        <w:t>201</w:t>
      </w:r>
      <w:r w:rsidR="00A65A2A" w:rsidRPr="00A65A2A">
        <w:rPr>
          <w:rFonts w:ascii="Arial" w:hAnsi="Arial" w:cs="Arial"/>
          <w:sz w:val="24"/>
          <w:szCs w:val="24"/>
        </w:rPr>
        <w:t>9</w:t>
      </w:r>
      <w:r w:rsidR="00780098" w:rsidRPr="00A65A2A">
        <w:rPr>
          <w:rFonts w:ascii="Arial" w:hAnsi="Arial" w:cs="Arial"/>
          <w:sz w:val="24"/>
          <w:szCs w:val="24"/>
        </w:rPr>
        <w:t xml:space="preserve"> </w:t>
      </w:r>
    </w:p>
    <w:p w:rsidR="0057336E" w:rsidRPr="00AC19C8" w:rsidRDefault="0057336E">
      <w:pPr>
        <w:spacing w:after="0"/>
        <w:jc w:val="both"/>
        <w:rPr>
          <w:rFonts w:ascii="Arial" w:hAnsi="Arial" w:cs="Arial"/>
        </w:rPr>
      </w:pPr>
    </w:p>
    <w:sectPr w:rsidR="0057336E" w:rsidRPr="00AC19C8" w:rsidSect="00B40CE0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36E"/>
    <w:rsid w:val="00035FEA"/>
    <w:rsid w:val="00052EE1"/>
    <w:rsid w:val="00095CF7"/>
    <w:rsid w:val="001600A0"/>
    <w:rsid w:val="00190FA0"/>
    <w:rsid w:val="001A2F81"/>
    <w:rsid w:val="00281B06"/>
    <w:rsid w:val="00285CD2"/>
    <w:rsid w:val="00286DDB"/>
    <w:rsid w:val="00363571"/>
    <w:rsid w:val="00376F63"/>
    <w:rsid w:val="0049488C"/>
    <w:rsid w:val="005273A3"/>
    <w:rsid w:val="005549B7"/>
    <w:rsid w:val="0057336E"/>
    <w:rsid w:val="00687977"/>
    <w:rsid w:val="006F0EF9"/>
    <w:rsid w:val="00780098"/>
    <w:rsid w:val="007838B0"/>
    <w:rsid w:val="007F3F9B"/>
    <w:rsid w:val="008331E8"/>
    <w:rsid w:val="00862D77"/>
    <w:rsid w:val="00873B80"/>
    <w:rsid w:val="008918B7"/>
    <w:rsid w:val="008B0BA0"/>
    <w:rsid w:val="00907751"/>
    <w:rsid w:val="00945C8F"/>
    <w:rsid w:val="0095321A"/>
    <w:rsid w:val="009708B7"/>
    <w:rsid w:val="009C38DB"/>
    <w:rsid w:val="00A65A2A"/>
    <w:rsid w:val="00A77A84"/>
    <w:rsid w:val="00A8407C"/>
    <w:rsid w:val="00AC19C8"/>
    <w:rsid w:val="00B40CE0"/>
    <w:rsid w:val="00B40F8F"/>
    <w:rsid w:val="00B85271"/>
    <w:rsid w:val="00B86697"/>
    <w:rsid w:val="00BC2C67"/>
    <w:rsid w:val="00BC32A7"/>
    <w:rsid w:val="00CB0ACF"/>
    <w:rsid w:val="00D26F9A"/>
    <w:rsid w:val="00DD4397"/>
    <w:rsid w:val="00DE3C14"/>
    <w:rsid w:val="00E05CB9"/>
    <w:rsid w:val="00E725C9"/>
    <w:rsid w:val="00E745AE"/>
    <w:rsid w:val="00EA5D8C"/>
    <w:rsid w:val="00EB4958"/>
    <w:rsid w:val="00EC0BF5"/>
    <w:rsid w:val="00FD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8A599"/>
  <w15:docId w15:val="{61C45395-A680-4A1D-BC9A-9B6BF938E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B40CE0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6A59C4"/>
    <w:rPr>
      <w:color w:val="0563C1" w:themeColor="hyperlink"/>
      <w:u w:val="single"/>
    </w:rPr>
  </w:style>
  <w:style w:type="character" w:customStyle="1" w:styleId="ListLabel1">
    <w:name w:val="ListLabel 1"/>
    <w:qFormat/>
    <w:rsid w:val="00B40CE0"/>
    <w:rPr>
      <w:rFonts w:cs="Courier New"/>
    </w:rPr>
  </w:style>
  <w:style w:type="character" w:customStyle="1" w:styleId="ListLabel2">
    <w:name w:val="ListLabel 2"/>
    <w:qFormat/>
    <w:rsid w:val="00B40CE0"/>
    <w:rPr>
      <w:rFonts w:cs="Courier New"/>
    </w:rPr>
  </w:style>
  <w:style w:type="character" w:customStyle="1" w:styleId="ListLabel3">
    <w:name w:val="ListLabel 3"/>
    <w:qFormat/>
    <w:rsid w:val="00B40CE0"/>
    <w:rPr>
      <w:rFonts w:cs="Courier New"/>
    </w:rPr>
  </w:style>
  <w:style w:type="paragraph" w:customStyle="1" w:styleId="Nadpis">
    <w:name w:val="Nadpis"/>
    <w:basedOn w:val="Normln"/>
    <w:next w:val="Zkladntext"/>
    <w:qFormat/>
    <w:rsid w:val="00B40CE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rsid w:val="00B40CE0"/>
    <w:pPr>
      <w:spacing w:after="140" w:line="288" w:lineRule="auto"/>
    </w:pPr>
  </w:style>
  <w:style w:type="paragraph" w:styleId="Seznam">
    <w:name w:val="List"/>
    <w:basedOn w:val="Zkladntext"/>
    <w:rsid w:val="00B40CE0"/>
    <w:rPr>
      <w:rFonts w:cs="Mangal"/>
    </w:rPr>
  </w:style>
  <w:style w:type="paragraph" w:styleId="Titulek">
    <w:name w:val="caption"/>
    <w:basedOn w:val="Normln"/>
    <w:qFormat/>
    <w:rsid w:val="00B40CE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B40CE0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A63D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C38D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C32A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15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vazekobci1866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Machačová Jaroslava Bc.</dc:creator>
  <cp:lastModifiedBy>Zdena Hovorková</cp:lastModifiedBy>
  <cp:revision>4</cp:revision>
  <cp:lastPrinted>2018-12-21T08:16:00Z</cp:lastPrinted>
  <dcterms:created xsi:type="dcterms:W3CDTF">2019-09-20T08:59:00Z</dcterms:created>
  <dcterms:modified xsi:type="dcterms:W3CDTF">2019-09-20T09:01:00Z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Krajský úřad Královéhradeckého kraje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